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8"/>
          <w:szCs w:val="28"/>
          <w:bdr w:val="none" w:sz="0" w:space="0" w:color="auto" w:frame="1"/>
          <w:lang w:eastAsia="ru-RU"/>
        </w:rPr>
        <w:t>Персональный состав педагогических работников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Информация о персональном составе педагогических работников по каждой реализуемой образовательной программе: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1.Образовательная программа дошкольного образования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Фатьянова Елена Владимировна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Должность: Старший воспитатель</w:t>
      </w: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6"/>
        <w:gridCol w:w="5239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Высшее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Установлена высшая квалификационная категория по должности «старший воспитатель»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Учитель начальных классов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Педагогика и методика начального образования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Повышение квалификации (Профессиональная 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2016г. Программа профессиональной переподготовки по теме: «Педагогика и методика дошкольного образования»;</w:t>
            </w:r>
          </w:p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 </w:t>
            </w:r>
          </w:p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2021г. Программа повышения квалификации по теме: «Проектирование и реализация адаптированной образовательной программы для детей с ограниченными возможностями здоровья в соответствии с ФГОС дошкольного образования»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20 лет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10 лет</w:t>
            </w:r>
          </w:p>
        </w:tc>
      </w:tr>
    </w:tbl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2707A9" w:rsidP="002707A9">
      <w:pPr>
        <w:spacing w:after="0" w:line="240" w:lineRule="auto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Немцова Ольга Михайловна</w:t>
      </w: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br/>
        <w:t>Должность: Музыкальный руководитель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5266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Высшее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Установлена высшая квалификационная категория по должности «музыкальный руководитель»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Преподаватель дошкольной педагогики и психологии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Дошкольная педагогика и психология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Повышение квалификации (Профессиональная 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2020 г. Программа повышения квалификации по теме: «Музыкальный руководитель дошкольной образовательной организации в условиях реализации ФГОС»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541CC3" w:rsidRDefault="002707A9" w:rsidP="00541CC3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3</w:t>
            </w:r>
            <w:r w:rsidR="00541C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val="en-US" w:eastAsia="ru-RU"/>
              </w:rPr>
              <w:t>5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  <w:r w:rsidR="00541C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лет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541CC3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3</w:t>
            </w:r>
            <w:r w:rsidR="00541C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3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 года</w:t>
            </w:r>
          </w:p>
        </w:tc>
      </w:tr>
    </w:tbl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proofErr w:type="spellStart"/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Исхакова</w:t>
      </w:r>
      <w:proofErr w:type="spellEnd"/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  Галина  Константиновна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Должность:  Музыкальный руководитель</w:t>
      </w: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288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Среднее профессиональное 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Установлена первая квалификационная категория по должности "музыкальный руководитель"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Воспитатель детей дошкольного возраста с дополнительной квалификацией руководитель музыкального воспитания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Дошкольное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Повышение квалификации (Профессиональная 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2020 г. Программа повышения квалификации по теме: «Музыкальный руководитель дошкольной образовательной организации в условиях реализации ФГОС»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541CC3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7</w:t>
            </w:r>
            <w:r w:rsidR="002707A9"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541CC3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4</w:t>
            </w:r>
            <w:r w:rsidR="002707A9"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</w:tbl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 xml:space="preserve">Шуринова </w:t>
      </w:r>
      <w:proofErr w:type="spellStart"/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Акмарал</w:t>
      </w:r>
      <w:proofErr w:type="spellEnd"/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Булатовна</w:t>
      </w:r>
      <w:proofErr w:type="spellEnd"/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Должность: Педагог – психолог</w:t>
      </w:r>
      <w:r w:rsidRPr="002707A9">
        <w:rPr>
          <w:rFonts w:ascii="Trebuchet MS" w:eastAsia="Times New Roman" w:hAnsi="Trebuchet MS" w:cs="Times New Roman"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6"/>
        <w:gridCol w:w="5239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Высшее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6940FD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  <w:r w:rsidR="006940FD"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Установлена первая квалификационная категория по должности "</w:t>
            </w:r>
            <w:r w:rsidR="006940FD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педагог-психолог</w:t>
            </w:r>
            <w:r w:rsidR="006940FD"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"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Бакалавр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Психолого-педагогическое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Повышение квалификации (Профессиональная 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541CC3" w:rsidP="00541CC3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2022 г. Программа повышения квалификации по теме: «Эмоциональные нарушения у детей дошкольного возраста. Технологии индивидуальной коррекционно-развивающей работы»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6940FD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7 лет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6940FD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7 лет</w:t>
            </w:r>
          </w:p>
        </w:tc>
      </w:tr>
    </w:tbl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proofErr w:type="spellStart"/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Беленкина</w:t>
      </w:r>
      <w:proofErr w:type="spellEnd"/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 xml:space="preserve"> Светлана Георгиевна</w:t>
      </w: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br/>
        <w:t>Должность: Воспитатель 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6"/>
        <w:gridCol w:w="5239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Высшее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Квалификационная категория или аттестация 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6940FD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 xml:space="preserve">Установлена </w:t>
            </w:r>
            <w:r w:rsidR="006940FD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высшая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квалификационная категория по 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должности «воспитатель»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Преподаватель дошкольной педагогики и психологии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Дошкольная педагогика и психология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Повышение квалификации (Профессиональная 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2020 г. Программа повышения квалификации по теме: «Безопасность использование сайтов в сети «Интернет» в образовательном процессе в целях обучения и воспитания обучающихся в образовательной организации»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6940FD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="006940FD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3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6940FD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="006940FD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3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</w:tbl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2707A9" w:rsidRPr="002707A9" w:rsidRDefault="006940FD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proofErr w:type="spellStart"/>
      <w:r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Жылгелдина</w:t>
      </w:r>
      <w:proofErr w:type="spellEnd"/>
      <w:r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Бахтгуль</w:t>
      </w:r>
      <w:proofErr w:type="spellEnd"/>
      <w:r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Бахтыбаевна</w:t>
      </w:r>
      <w:proofErr w:type="spellEnd"/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Должность: Воспитатель 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5238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Высшее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Бакалавр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Психолого-педагогическое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 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Повышение квалификации (Профессиональная 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201</w:t>
            </w:r>
            <w:r w:rsidR="006940FD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7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г. Программа профессиональной переподготовки по теме: «Педагогика и методика дошкольного образования»;</w:t>
            </w:r>
          </w:p>
          <w:p w:rsidR="002707A9" w:rsidRPr="002707A9" w:rsidRDefault="002707A9" w:rsidP="006940FD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20</w:t>
            </w:r>
            <w:r w:rsidR="006940FD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22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г. Программа повышения квалификации по теме: «</w:t>
            </w:r>
            <w:r w:rsidR="006940FD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Обучение дошкольников основам персональной финансовой </w:t>
            </w:r>
            <w:r w:rsidR="006940FD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грамотности в условиях ДОО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6940FD" w:rsidP="006940FD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</w:t>
            </w:r>
            <w:r w:rsidR="002707A9"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года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6940FD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 года</w:t>
            </w:r>
          </w:p>
        </w:tc>
      </w:tr>
    </w:tbl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Коваленко Елена Владимировна</w:t>
      </w: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br/>
        <w:t>Должность: Воспитатель</w:t>
      </w: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288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Среднее профессиональное 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Установлена первая квалификационная категория по должности «воспитатель»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Воспитатель детей дошкольного возраста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Дошкольное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Повышение квалификации (Профессиональная 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F320C3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20</w:t>
            </w:r>
            <w:r w:rsidR="00F320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22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г. Программа повышения квалификации по теме: «</w:t>
            </w:r>
            <w:r w:rsidR="00F320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Организация </w:t>
            </w:r>
            <w:proofErr w:type="spellStart"/>
            <w:r w:rsidR="00F320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воспитательно</w:t>
            </w:r>
            <w:proofErr w:type="spellEnd"/>
            <w:r w:rsidR="00F320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-образовательного процесса в условиях реализации ФГОС дошкольного образования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F320C3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="00F320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F320C3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="00F320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</w:tbl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F320C3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Красота Ольга Андреевна</w:t>
      </w:r>
      <w:r w:rsidR="002707A9"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br/>
        <w:t>Должность: Воспитатель</w:t>
      </w:r>
      <w:r w:rsidR="002707A9"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247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F320C3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Высшее</w:t>
            </w:r>
            <w:r w:rsidR="002707A9"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 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F320C3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Бакалавр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F320C3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Педагогическое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Повышение квалификации (Профессиональная 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F320C3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1 год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F320C3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1 год</w:t>
            </w:r>
          </w:p>
        </w:tc>
      </w:tr>
    </w:tbl>
    <w:p w:rsidR="002707A9" w:rsidRPr="002707A9" w:rsidRDefault="002707A9" w:rsidP="002707A9">
      <w:pPr>
        <w:spacing w:after="24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Макеева Елена Евгеньевна</w:t>
      </w: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br/>
        <w:t>Должность: Воспитатель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6"/>
        <w:gridCol w:w="5239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Высшее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Установлена первая квалификационная категория по должности «воспитатель»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Воспитатель детей дошкольного и младшего школьного возраста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Домашнее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Повышение квалификации (Профессиональная 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F320C3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20</w:t>
            </w:r>
            <w:r w:rsidR="00F320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21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г. Программа повышения квалификации по теме: "</w:t>
            </w:r>
            <w:r w:rsidR="00F320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Обучение дошкольников основам персональной финансовой грамотности в условиях ДОО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"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F320C3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="00F320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7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F320C3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="00F320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7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</w:tbl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lastRenderedPageBreak/>
        <w:t>Нечаева Марина Викторовна</w:t>
      </w: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br/>
        <w:t>Должность: Воспитатель 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6"/>
        <w:gridCol w:w="5239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Среднее профессиональное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 Установлена первая квалификационная категория по должности «воспитатель»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Воспитатель детей дошкольного возраста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Дошкольное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Повышение квалификации (Профессиональная 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F320C3" w:rsidP="00F320C3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20</w:t>
            </w: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г. Программа повышения квалификации по теме: "</w:t>
            </w: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Обучение дошкольников основам персональной финансовой грамотности в условиях ДОО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"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F320C3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7 лет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F320C3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7 лет</w:t>
            </w:r>
          </w:p>
        </w:tc>
      </w:tr>
    </w:tbl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proofErr w:type="spellStart"/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Фолпенова</w:t>
      </w:r>
      <w:proofErr w:type="spellEnd"/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 xml:space="preserve"> Татьяна Анатольевна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Должность: Воспитатель</w:t>
      </w: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288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Среднее профессиональное 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Установлена первая квалификационная категория по должности «воспитатель»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Воспитатель в дошкольных учреждениях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Дошкольное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Повышение квалификации (Профессиональная 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E9566B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20</w:t>
            </w:r>
            <w:r w:rsidR="00F320C3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22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г. Программа повышения квалификации по теме: "</w:t>
            </w:r>
            <w:r w:rsidR="00E9566B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 xml:space="preserve">Технологии организации образовательного процесса в ДОО (с учетом стандарта </w:t>
            </w:r>
            <w:proofErr w:type="spellStart"/>
            <w:r w:rsidR="00E9566B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Ворлдскиллс</w:t>
            </w:r>
            <w:proofErr w:type="spellEnd"/>
            <w:r w:rsidR="00E9566B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 xml:space="preserve"> по компетенции «Дошкольное воспитание»)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"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E9566B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</w:t>
            </w:r>
            <w:r w:rsidR="00E9566B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4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E9566B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</w:t>
            </w:r>
            <w:r w:rsidR="00E9566B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4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</w:tbl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Шадрина Лариса Николаевна</w:t>
      </w: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br/>
        <w:t>Должность: Воспитатель 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6"/>
        <w:gridCol w:w="5239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Высшее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Установлена высшая квалификационная категория по должности «воспитатель»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Учитель начальных классов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Педагогика и методика начального образования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Повышение квалификации (Профессиональная 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2016г. Программа профессиональной переподготовки по теме: «Педагогика и методика дошкольного образования»;</w:t>
            </w:r>
          </w:p>
          <w:p w:rsidR="002707A9" w:rsidRPr="002707A9" w:rsidRDefault="002707A9" w:rsidP="00E9566B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202</w:t>
            </w:r>
            <w:r w:rsidR="00E9566B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1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г. Программа повышения квалификации по теме: «</w:t>
            </w:r>
            <w:r w:rsidR="00E9566B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ФГОС в дошкольном образовании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E9566B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="00E9566B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8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E9566B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  <w:r w:rsidR="00E9566B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8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</w:tbl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Шутова Ольга Васильевна</w:t>
      </w: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br/>
        <w:t>Должность: Воспитатель 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6"/>
        <w:gridCol w:w="5239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Высшее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Установлена первая квалификационная категория по должности «воспитатель»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Бакалавр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Психолого-педагогическое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Повышение квалификации (Профессиональная 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2018г. Программа профессиональной переподготовки по теме: «Педагогика и методика дошкольного образования»;</w:t>
            </w:r>
          </w:p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2019г. Программа повышения квалификации по теме: «ФГОС в дошкольном образовании»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E9566B" w:rsidP="00E9566B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5</w:t>
            </w:r>
            <w:r w:rsidR="002707A9"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лет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E9566B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5 лет</w:t>
            </w:r>
          </w:p>
        </w:tc>
      </w:tr>
    </w:tbl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2.Дополнительные общеразвивающие программы (просмотр)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  <w:t> </w:t>
      </w:r>
    </w:p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t>Твердохлебова Катерина Сергеевна</w:t>
      </w:r>
      <w:r w:rsidRPr="002707A9">
        <w:rPr>
          <w:rFonts w:ascii="Trebuchet MS" w:eastAsia="Times New Roman" w:hAnsi="Trebuchet MS" w:cs="Times New Roman"/>
          <w:b/>
          <w:bCs/>
          <w:i/>
          <w:iCs/>
          <w:color w:val="013F56"/>
          <w:sz w:val="20"/>
          <w:szCs w:val="20"/>
          <w:bdr w:val="none" w:sz="0" w:space="0" w:color="auto" w:frame="1"/>
          <w:lang w:eastAsia="ru-RU"/>
        </w:rPr>
        <w:br/>
        <w:t>Должность:  Хореограф</w:t>
      </w:r>
    </w:p>
    <w:tbl>
      <w:tblPr>
        <w:tblW w:w="9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5238"/>
      </w:tblGrid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Высшее образование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Квалификационная категория или аттестация педагогического работника в целях подтверждения соответствия занимаемой должности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Бакалавр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Менеджмент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Ученая степень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Ученое звание (при наличии)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 xml:space="preserve">Повышение квалификации (Профессиональная 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переподготовка)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 xml:space="preserve">2019г. Программа профессиональной переподготовки по 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теме: «Психологическое сопровождение образования»;</w:t>
            </w: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br/>
              <w:t>2021г. Программа повышения квалификации по теме: «Растяжка в хореографии для дошкольников. Увлекательная партерная гимнастика для развития данных»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Общий стаж работы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E9566B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2</w:t>
            </w:r>
            <w:r w:rsidR="002707A9"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,5 года</w:t>
            </w:r>
          </w:p>
        </w:tc>
      </w:tr>
      <w:tr w:rsidR="002707A9" w:rsidRPr="002707A9" w:rsidTr="002707A9">
        <w:trPr>
          <w:tblCellSpacing w:w="15" w:type="dxa"/>
        </w:trPr>
        <w:tc>
          <w:tcPr>
            <w:tcW w:w="4650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bdr w:val="none" w:sz="0" w:space="0" w:color="auto" w:frame="1"/>
                <w:lang w:eastAsia="ru-RU"/>
              </w:rPr>
              <w:t>Стаж работы по специальности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07A9" w:rsidRPr="002707A9" w:rsidRDefault="002707A9" w:rsidP="002707A9">
            <w:pPr>
              <w:spacing w:after="0" w:line="384" w:lineRule="atLeast"/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</w:pPr>
            <w:bookmarkStart w:id="0" w:name="_GoBack"/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1</w:t>
            </w:r>
            <w:bookmarkEnd w:id="0"/>
            <w:r w:rsidRPr="002707A9">
              <w:rPr>
                <w:rFonts w:ascii="Trebuchet MS" w:eastAsia="Times New Roman" w:hAnsi="Trebuchet MS" w:cs="Times New Roman"/>
                <w:i/>
                <w:iCs/>
                <w:color w:val="013F56"/>
                <w:sz w:val="17"/>
                <w:szCs w:val="17"/>
                <w:lang w:eastAsia="ru-RU"/>
              </w:rPr>
              <w:t>,5 года</w:t>
            </w:r>
          </w:p>
        </w:tc>
      </w:tr>
    </w:tbl>
    <w:p w:rsidR="002707A9" w:rsidRPr="002707A9" w:rsidRDefault="002707A9" w:rsidP="002707A9">
      <w:pPr>
        <w:spacing w:after="0" w:line="384" w:lineRule="atLeast"/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lang w:eastAsia="ru-RU"/>
        </w:rPr>
      </w:pPr>
      <w:r w:rsidRPr="002707A9">
        <w:rPr>
          <w:rFonts w:ascii="Trebuchet MS" w:eastAsia="Times New Roman" w:hAnsi="Trebuchet MS" w:cs="Times New Roman"/>
          <w:i/>
          <w:iCs/>
          <w:color w:val="013F56"/>
          <w:sz w:val="17"/>
          <w:szCs w:val="17"/>
          <w:bdr w:val="none" w:sz="0" w:space="0" w:color="auto" w:frame="1"/>
          <w:lang w:eastAsia="ru-RU"/>
        </w:rPr>
        <w:t> </w:t>
      </w:r>
    </w:p>
    <w:p w:rsidR="009A18D6" w:rsidRDefault="009A18D6"/>
    <w:sectPr w:rsidR="009A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A9"/>
    <w:rsid w:val="002707A9"/>
    <w:rsid w:val="00541CC3"/>
    <w:rsid w:val="006940FD"/>
    <w:rsid w:val="007A082C"/>
    <w:rsid w:val="009A18D6"/>
    <w:rsid w:val="00E9566B"/>
    <w:rsid w:val="00F3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7A9"/>
    <w:rPr>
      <w:b/>
      <w:bCs/>
    </w:rPr>
  </w:style>
  <w:style w:type="character" w:styleId="a5">
    <w:name w:val="Emphasis"/>
    <w:basedOn w:val="a0"/>
    <w:uiPriority w:val="20"/>
    <w:qFormat/>
    <w:rsid w:val="002707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7A9"/>
    <w:rPr>
      <w:b/>
      <w:bCs/>
    </w:rPr>
  </w:style>
  <w:style w:type="character" w:styleId="a5">
    <w:name w:val="Emphasis"/>
    <w:basedOn w:val="a0"/>
    <w:uiPriority w:val="20"/>
    <w:qFormat/>
    <w:rsid w:val="002707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4</cp:revision>
  <dcterms:created xsi:type="dcterms:W3CDTF">2022-07-18T06:41:00Z</dcterms:created>
  <dcterms:modified xsi:type="dcterms:W3CDTF">2022-11-21T06:22:00Z</dcterms:modified>
</cp:coreProperties>
</file>