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04" w:rsidRDefault="00E03F67">
      <w:pPr>
        <w:pStyle w:val="a3"/>
        <w:spacing w:before="59"/>
        <w:ind w:right="577" w:firstLine="389"/>
      </w:pPr>
      <w:r>
        <w:t>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направленности «Основы хореографии» разработана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МДОАУ</w:t>
      </w:r>
      <w:r>
        <w:rPr>
          <w:spacing w:val="1"/>
        </w:rPr>
        <w:t xml:space="preserve"> «Детский сад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«Реченька</w:t>
      </w:r>
      <w:r>
        <w:t>» г. Орска»</w:t>
      </w:r>
      <w:bookmarkStart w:id="0" w:name="_GoBack"/>
      <w:bookmarkEnd w:id="0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детей.</w:t>
      </w:r>
      <w:r>
        <w:rPr>
          <w:spacing w:val="6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документов:</w:t>
      </w:r>
    </w:p>
    <w:p w:rsidR="00A36104" w:rsidRDefault="00A36104">
      <w:pPr>
        <w:pStyle w:val="a3"/>
        <w:spacing w:before="5"/>
        <w:ind w:left="0"/>
        <w:jc w:val="left"/>
        <w:rPr>
          <w:sz w:val="24"/>
        </w:rPr>
      </w:pPr>
    </w:p>
    <w:p w:rsidR="00A36104" w:rsidRDefault="00E03F67">
      <w:pPr>
        <w:pStyle w:val="a4"/>
        <w:numPr>
          <w:ilvl w:val="0"/>
          <w:numId w:val="1"/>
        </w:numPr>
        <w:tabs>
          <w:tab w:val="left" w:pos="442"/>
        </w:tabs>
        <w:spacing w:line="244" w:lineRule="auto"/>
        <w:ind w:right="102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A36104" w:rsidRDefault="00A36104">
      <w:pPr>
        <w:pStyle w:val="a3"/>
        <w:spacing w:before="9"/>
        <w:ind w:left="0"/>
        <w:jc w:val="left"/>
        <w:rPr>
          <w:sz w:val="23"/>
        </w:rPr>
      </w:pPr>
    </w:p>
    <w:p w:rsidR="00A36104" w:rsidRDefault="00E03F67">
      <w:pPr>
        <w:pStyle w:val="a4"/>
        <w:numPr>
          <w:ilvl w:val="0"/>
          <w:numId w:val="1"/>
        </w:numPr>
        <w:tabs>
          <w:tab w:val="left" w:pos="462"/>
        </w:tabs>
        <w:spacing w:before="1"/>
        <w:ind w:right="101" w:firstLine="0"/>
        <w:rPr>
          <w:sz w:val="28"/>
        </w:rPr>
      </w:pPr>
      <w:r>
        <w:rPr>
          <w:sz w:val="28"/>
        </w:rPr>
        <w:t>Федеральный государственный образовательный стандарт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утвержденный приказом Министерства образования РФ №1155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17.10.2013;</w:t>
      </w:r>
    </w:p>
    <w:p w:rsidR="00A36104" w:rsidRDefault="00A36104">
      <w:pPr>
        <w:pStyle w:val="a3"/>
        <w:spacing w:before="10"/>
        <w:ind w:left="0"/>
        <w:jc w:val="left"/>
        <w:rPr>
          <w:sz w:val="23"/>
        </w:rPr>
      </w:pPr>
    </w:p>
    <w:p w:rsidR="00A36104" w:rsidRDefault="00E03F67">
      <w:pPr>
        <w:pStyle w:val="a3"/>
        <w:spacing w:line="247" w:lineRule="auto"/>
        <w:ind w:right="111"/>
      </w:pPr>
      <w:r>
        <w:t>Постановление Главного</w:t>
      </w:r>
      <w:r>
        <w:rPr>
          <w:spacing w:val="1"/>
        </w:rPr>
        <w:t xml:space="preserve"> </w:t>
      </w:r>
      <w:r>
        <w:t>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28.09.2020</w:t>
      </w:r>
      <w:r>
        <w:rPr>
          <w:spacing w:val="32"/>
        </w:rPr>
        <w:t xml:space="preserve"> </w:t>
      </w:r>
      <w:r>
        <w:t>г.</w:t>
      </w:r>
      <w:r>
        <w:rPr>
          <w:spacing w:val="22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28</w:t>
      </w:r>
      <w:r>
        <w:rPr>
          <w:spacing w:val="32"/>
        </w:rPr>
        <w:t xml:space="preserve"> </w:t>
      </w:r>
      <w:r>
        <w:t>"Об</w:t>
      </w:r>
      <w:r>
        <w:rPr>
          <w:spacing w:val="30"/>
        </w:rPr>
        <w:t xml:space="preserve"> </w:t>
      </w:r>
      <w:r>
        <w:t>утверждении</w:t>
      </w:r>
      <w:r>
        <w:rPr>
          <w:spacing w:val="33"/>
        </w:rPr>
        <w:t xml:space="preserve"> </w:t>
      </w:r>
      <w:r>
        <w:t>санитарных</w:t>
      </w:r>
      <w:r>
        <w:rPr>
          <w:spacing w:val="32"/>
        </w:rPr>
        <w:t xml:space="preserve"> </w:t>
      </w:r>
      <w:r>
        <w:t>правил</w:t>
      </w:r>
      <w:r>
        <w:rPr>
          <w:spacing w:val="23"/>
        </w:rPr>
        <w:t xml:space="preserve"> </w:t>
      </w:r>
      <w:r>
        <w:t>СП</w:t>
      </w:r>
    </w:p>
    <w:p w:rsidR="00A36104" w:rsidRDefault="00E03F67">
      <w:pPr>
        <w:pStyle w:val="a3"/>
        <w:ind w:right="111"/>
      </w:pPr>
      <w:r>
        <w:t>2.4.</w:t>
      </w:r>
      <w:r>
        <w:rPr>
          <w:spacing w:val="1"/>
        </w:rPr>
        <w:t xml:space="preserve"> </w:t>
      </w:r>
      <w:r>
        <w:t>3648-20 "Санитарно-эпидемиол</w:t>
      </w:r>
      <w:r>
        <w:t>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1"/>
        </w:rPr>
        <w:t xml:space="preserve"> </w:t>
      </w:r>
      <w:r>
        <w:t>отдыха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молодежи".</w:t>
      </w:r>
    </w:p>
    <w:p w:rsidR="00A36104" w:rsidRDefault="00E03F67">
      <w:pPr>
        <w:pStyle w:val="a4"/>
        <w:numPr>
          <w:ilvl w:val="0"/>
          <w:numId w:val="1"/>
        </w:numPr>
        <w:tabs>
          <w:tab w:val="left" w:pos="432"/>
        </w:tabs>
        <w:spacing w:before="264" w:line="321" w:lineRule="exact"/>
        <w:ind w:left="431" w:hanging="331"/>
        <w:rPr>
          <w:sz w:val="28"/>
        </w:rPr>
      </w:pPr>
      <w:r>
        <w:rPr>
          <w:sz w:val="28"/>
        </w:rPr>
        <w:t>Приказ</w:t>
      </w:r>
      <w:r>
        <w:rPr>
          <w:spacing w:val="1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09.11.2018</w:t>
      </w:r>
    </w:p>
    <w:p w:rsidR="00A36104" w:rsidRDefault="00E03F67">
      <w:pPr>
        <w:pStyle w:val="a3"/>
        <w:spacing w:line="242" w:lineRule="auto"/>
        <w:ind w:right="111"/>
      </w:pPr>
      <w:r>
        <w:t>№</w:t>
      </w:r>
      <w:r>
        <w:rPr>
          <w:spacing w:val="1"/>
        </w:rPr>
        <w:t xml:space="preserve"> </w:t>
      </w:r>
      <w:r>
        <w:t>196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дополнительным</w:t>
      </w:r>
      <w:proofErr w:type="gramEnd"/>
      <w:r>
        <w:rPr>
          <w:spacing w:val="1"/>
        </w:rPr>
        <w:t xml:space="preserve"> </w:t>
      </w:r>
      <w:r>
        <w:t>общеобразовательным</w:t>
      </w:r>
      <w:r>
        <w:rPr>
          <w:spacing w:val="-67"/>
        </w:rPr>
        <w:t xml:space="preserve"> </w:t>
      </w:r>
      <w:proofErr w:type="gramStart"/>
      <w:r>
        <w:t>программам»</w:t>
      </w:r>
      <w:r>
        <w:rPr>
          <w:spacing w:val="-2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30.09.2020г</w:t>
      </w:r>
      <w:proofErr w:type="gramEnd"/>
    </w:p>
    <w:p w:rsidR="00A36104" w:rsidRDefault="00A36104">
      <w:pPr>
        <w:pStyle w:val="a3"/>
        <w:spacing w:before="9"/>
        <w:ind w:left="0"/>
        <w:jc w:val="left"/>
        <w:rPr>
          <w:sz w:val="23"/>
        </w:rPr>
      </w:pPr>
    </w:p>
    <w:p w:rsidR="00A36104" w:rsidRDefault="00E03F67">
      <w:pPr>
        <w:pStyle w:val="a3"/>
        <w:ind w:right="105" w:firstLine="140"/>
      </w:pPr>
      <w:r>
        <w:t>Дополнительная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хореографии»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хореографического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артистических,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способност</w:t>
      </w:r>
      <w:r>
        <w:t>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общефизического,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71"/>
        </w:rPr>
        <w:t xml:space="preserve"> </w:t>
      </w:r>
      <w:r>
        <w:t>интеллектуального,</w:t>
      </w:r>
      <w:r>
        <w:rPr>
          <w:spacing w:val="7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 xml:space="preserve">уровней. </w:t>
      </w: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заказом современного общества на личность, обладающую определенным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8"/>
        </w:rPr>
        <w:t xml:space="preserve"> </w:t>
      </w:r>
      <w:r>
        <w:t>воспитания.</w:t>
      </w:r>
    </w:p>
    <w:sectPr w:rsidR="00A36104">
      <w:type w:val="continuous"/>
      <w:pgSz w:w="11910" w:h="16840"/>
      <w:pgMar w:top="1060" w:right="8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C439A"/>
    <w:multiLevelType w:val="hybridMultilevel"/>
    <w:tmpl w:val="50CAA940"/>
    <w:lvl w:ilvl="0" w:tplc="AB707B84">
      <w:numFmt w:val="bullet"/>
      <w:lvlText w:val="-"/>
      <w:lvlJc w:val="left"/>
      <w:pPr>
        <w:ind w:left="101" w:hanging="3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A6921A">
      <w:numFmt w:val="bullet"/>
      <w:lvlText w:val="•"/>
      <w:lvlJc w:val="left"/>
      <w:pPr>
        <w:ind w:left="1037" w:hanging="340"/>
      </w:pPr>
      <w:rPr>
        <w:rFonts w:hint="default"/>
        <w:lang w:val="ru-RU" w:eastAsia="en-US" w:bidi="ar-SA"/>
      </w:rPr>
    </w:lvl>
    <w:lvl w:ilvl="2" w:tplc="8F44BC0A">
      <w:numFmt w:val="bullet"/>
      <w:lvlText w:val="•"/>
      <w:lvlJc w:val="left"/>
      <w:pPr>
        <w:ind w:left="1974" w:hanging="340"/>
      </w:pPr>
      <w:rPr>
        <w:rFonts w:hint="default"/>
        <w:lang w:val="ru-RU" w:eastAsia="en-US" w:bidi="ar-SA"/>
      </w:rPr>
    </w:lvl>
    <w:lvl w:ilvl="3" w:tplc="606EB402">
      <w:numFmt w:val="bullet"/>
      <w:lvlText w:val="•"/>
      <w:lvlJc w:val="left"/>
      <w:pPr>
        <w:ind w:left="2911" w:hanging="340"/>
      </w:pPr>
      <w:rPr>
        <w:rFonts w:hint="default"/>
        <w:lang w:val="ru-RU" w:eastAsia="en-US" w:bidi="ar-SA"/>
      </w:rPr>
    </w:lvl>
    <w:lvl w:ilvl="4" w:tplc="24F67EF4">
      <w:numFmt w:val="bullet"/>
      <w:lvlText w:val="•"/>
      <w:lvlJc w:val="left"/>
      <w:pPr>
        <w:ind w:left="3848" w:hanging="340"/>
      </w:pPr>
      <w:rPr>
        <w:rFonts w:hint="default"/>
        <w:lang w:val="ru-RU" w:eastAsia="en-US" w:bidi="ar-SA"/>
      </w:rPr>
    </w:lvl>
    <w:lvl w:ilvl="5" w:tplc="F0C69B80">
      <w:numFmt w:val="bullet"/>
      <w:lvlText w:val="•"/>
      <w:lvlJc w:val="left"/>
      <w:pPr>
        <w:ind w:left="4785" w:hanging="340"/>
      </w:pPr>
      <w:rPr>
        <w:rFonts w:hint="default"/>
        <w:lang w:val="ru-RU" w:eastAsia="en-US" w:bidi="ar-SA"/>
      </w:rPr>
    </w:lvl>
    <w:lvl w:ilvl="6" w:tplc="0A026C36">
      <w:numFmt w:val="bullet"/>
      <w:lvlText w:val="•"/>
      <w:lvlJc w:val="left"/>
      <w:pPr>
        <w:ind w:left="5722" w:hanging="340"/>
      </w:pPr>
      <w:rPr>
        <w:rFonts w:hint="default"/>
        <w:lang w:val="ru-RU" w:eastAsia="en-US" w:bidi="ar-SA"/>
      </w:rPr>
    </w:lvl>
    <w:lvl w:ilvl="7" w:tplc="AFFCD61E">
      <w:numFmt w:val="bullet"/>
      <w:lvlText w:val="•"/>
      <w:lvlJc w:val="left"/>
      <w:pPr>
        <w:ind w:left="6659" w:hanging="340"/>
      </w:pPr>
      <w:rPr>
        <w:rFonts w:hint="default"/>
        <w:lang w:val="ru-RU" w:eastAsia="en-US" w:bidi="ar-SA"/>
      </w:rPr>
    </w:lvl>
    <w:lvl w:ilvl="8" w:tplc="FBEE8DF4">
      <w:numFmt w:val="bullet"/>
      <w:lvlText w:val="•"/>
      <w:lvlJc w:val="left"/>
      <w:pPr>
        <w:ind w:left="7596" w:hanging="3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6104"/>
    <w:rsid w:val="00A36104"/>
    <w:rsid w:val="00E0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Краимсон</dc:creator>
  <cp:lastModifiedBy>Lenovo</cp:lastModifiedBy>
  <cp:revision>3</cp:revision>
  <dcterms:created xsi:type="dcterms:W3CDTF">2021-08-02T10:40:00Z</dcterms:created>
  <dcterms:modified xsi:type="dcterms:W3CDTF">2021-08-02T10:41:00Z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2021-08-02T00:00:00Z</vt:filetime>
  </property>
</Properties>
</file>